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6562"/>
      </w:tblGrid>
      <w:tr w:rsidR="00EB0F54" w:rsidRPr="00E351CF" w:rsidTr="00EB0F54">
        <w:trPr>
          <w:jc w:val="center"/>
        </w:trPr>
        <w:tc>
          <w:tcPr>
            <w:tcW w:w="9072" w:type="dxa"/>
            <w:gridSpan w:val="2"/>
            <w:tcBorders>
              <w:bottom w:val="single" w:sz="18" w:space="0" w:color="9A95C8"/>
            </w:tcBorders>
          </w:tcPr>
          <w:p w:rsidR="00EB0F54" w:rsidRPr="00E351CF" w:rsidRDefault="00EB0F54" w:rsidP="001A16F5">
            <w:pPr>
              <w:spacing w:line="276" w:lineRule="auto"/>
              <w:rPr>
                <w:b/>
                <w:color w:val="9A95C8"/>
                <w:sz w:val="28"/>
              </w:rPr>
            </w:pPr>
            <w:r>
              <w:rPr>
                <w:b/>
                <w:color w:val="9A95C8"/>
                <w:sz w:val="28"/>
              </w:rPr>
              <w:t>1</w:t>
            </w:r>
            <w:r>
              <w:rPr>
                <w:b/>
                <w:color w:val="9A95C8"/>
                <w:sz w:val="28"/>
                <w:lang w:val="en-GB"/>
              </w:rPr>
              <w:t>4</w:t>
            </w:r>
            <w:r w:rsidRPr="00E351CF">
              <w:rPr>
                <w:b/>
                <w:color w:val="9A95C8"/>
                <w:sz w:val="28"/>
              </w:rPr>
              <w:t xml:space="preserve">. </w:t>
            </w:r>
            <w:bookmarkStart w:id="0" w:name="Απάτες_14"/>
            <w:r w:rsidRPr="00E351CF">
              <w:rPr>
                <w:b/>
                <w:color w:val="9A95C8"/>
                <w:sz w:val="28"/>
              </w:rPr>
              <w:t>Απάτες στο διαδίκτυο</w:t>
            </w:r>
            <w:bookmarkEnd w:id="0"/>
          </w:p>
        </w:tc>
      </w:tr>
      <w:tr w:rsidR="00EB0F54" w:rsidRPr="00E53F0F" w:rsidTr="00EB0F54">
        <w:trPr>
          <w:jc w:val="center"/>
        </w:trPr>
        <w:tc>
          <w:tcPr>
            <w:tcW w:w="9072" w:type="dxa"/>
            <w:gridSpan w:val="2"/>
            <w:tcBorders>
              <w:top w:val="single" w:sz="18" w:space="0" w:color="9A95C8"/>
            </w:tcBorders>
          </w:tcPr>
          <w:p w:rsidR="00EB0F54" w:rsidRPr="00E53F0F" w:rsidRDefault="00EB0F54" w:rsidP="001A16F5">
            <w:pPr>
              <w:spacing w:line="276" w:lineRule="auto"/>
              <w:rPr>
                <w:color w:val="99CC00"/>
                <w:sz w:val="24"/>
                <w:szCs w:val="24"/>
              </w:rPr>
            </w:pPr>
          </w:p>
        </w:tc>
      </w:tr>
      <w:tr w:rsidR="00EB0F54" w:rsidRPr="00E53F0F" w:rsidTr="00EB0F54">
        <w:trPr>
          <w:jc w:val="center"/>
        </w:trPr>
        <w:tc>
          <w:tcPr>
            <w:tcW w:w="2510" w:type="dxa"/>
            <w:shd w:val="clear" w:color="auto" w:fill="D6D4E8"/>
          </w:tcPr>
          <w:p w:rsidR="00EB0F54" w:rsidRPr="00E53F0F" w:rsidRDefault="00EB0F54" w:rsidP="001A16F5">
            <w:pPr>
              <w:spacing w:line="276" w:lineRule="auto"/>
            </w:pPr>
            <w:r w:rsidRPr="00E53F0F">
              <w:t>Βαθμίδα/Τάξεις:</w:t>
            </w:r>
          </w:p>
        </w:tc>
        <w:tc>
          <w:tcPr>
            <w:tcW w:w="6562" w:type="dxa"/>
          </w:tcPr>
          <w:p w:rsidR="00EB0F54" w:rsidRPr="00E53F0F" w:rsidRDefault="00EB0F54" w:rsidP="001A16F5">
            <w:pPr>
              <w:spacing w:line="276" w:lineRule="auto"/>
              <w:jc w:val="both"/>
              <w:rPr>
                <w:lang w:val="en-US"/>
              </w:rPr>
            </w:pPr>
            <w:r w:rsidRPr="00E53F0F">
              <w:t>Δ΄-</w:t>
            </w:r>
            <w:r>
              <w:t xml:space="preserve"> </w:t>
            </w:r>
            <w:r w:rsidRPr="00E53F0F">
              <w:t>Σ</w:t>
            </w:r>
            <w:r>
              <w:t>Τ</w:t>
            </w:r>
            <w:r w:rsidRPr="00E53F0F">
              <w:t>΄ Δημοτικού,</w:t>
            </w:r>
            <w:r w:rsidRPr="00E53F0F">
              <w:rPr>
                <w:lang w:val="en-US"/>
              </w:rPr>
              <w:t xml:space="preserve"> </w:t>
            </w:r>
            <w:r w:rsidRPr="00E53F0F">
              <w:t>Γυμνάσιο</w:t>
            </w:r>
            <w:bookmarkStart w:id="1" w:name="_GoBack"/>
            <w:bookmarkEnd w:id="1"/>
          </w:p>
        </w:tc>
      </w:tr>
      <w:tr w:rsidR="00EB0F54" w:rsidRPr="00E53F0F" w:rsidTr="00EB0F54">
        <w:trPr>
          <w:trHeight w:val="345"/>
          <w:jc w:val="center"/>
        </w:trPr>
        <w:tc>
          <w:tcPr>
            <w:tcW w:w="2510" w:type="dxa"/>
            <w:shd w:val="clear" w:color="auto" w:fill="D6D4E8"/>
          </w:tcPr>
          <w:p w:rsidR="00EB0F54" w:rsidRPr="00E53F0F" w:rsidRDefault="00EB0F54" w:rsidP="001A16F5">
            <w:pPr>
              <w:spacing w:line="276" w:lineRule="auto"/>
            </w:pPr>
            <w:r w:rsidRPr="00E53F0F">
              <w:t>Λέξεις</w:t>
            </w:r>
            <w:r>
              <w:t>-κ</w:t>
            </w:r>
            <w:r w:rsidRPr="00E53F0F">
              <w:t>λειδιά:</w:t>
            </w:r>
          </w:p>
        </w:tc>
        <w:tc>
          <w:tcPr>
            <w:tcW w:w="6562" w:type="dxa"/>
            <w:shd w:val="clear" w:color="auto" w:fill="auto"/>
          </w:tcPr>
          <w:p w:rsidR="00EB0F54" w:rsidRPr="00E53F0F" w:rsidRDefault="00EB0F54" w:rsidP="001A16F5">
            <w:pPr>
              <w:spacing w:line="276" w:lineRule="auto"/>
              <w:jc w:val="both"/>
            </w:pPr>
            <w:r>
              <w:t>α</w:t>
            </w:r>
            <w:r w:rsidRPr="00E53F0F">
              <w:t xml:space="preserve">πάτες, ηλεκτρονικό ψάρεμα – </w:t>
            </w:r>
            <w:r w:rsidRPr="00E53F0F">
              <w:rPr>
                <w:lang w:val="en-US"/>
              </w:rPr>
              <w:t>phishing</w:t>
            </w:r>
            <w:r w:rsidRPr="00E53F0F">
              <w:t xml:space="preserve">, παραπλάνηση – </w:t>
            </w:r>
            <w:r w:rsidRPr="00E53F0F">
              <w:rPr>
                <w:lang w:val="en-US"/>
              </w:rPr>
              <w:t>pharming</w:t>
            </w:r>
            <w:r w:rsidRPr="00E53F0F">
              <w:t xml:space="preserve">, αλυσιδωτά μηνύματα – </w:t>
            </w:r>
            <w:r w:rsidRPr="00E53F0F">
              <w:rPr>
                <w:lang w:val="en-US"/>
              </w:rPr>
              <w:t>chain</w:t>
            </w:r>
            <w:r w:rsidRPr="00E53F0F">
              <w:t xml:space="preserve"> </w:t>
            </w:r>
            <w:r w:rsidRPr="00E53F0F">
              <w:rPr>
                <w:lang w:val="en-US"/>
              </w:rPr>
              <w:t>letters</w:t>
            </w:r>
          </w:p>
        </w:tc>
      </w:tr>
      <w:tr w:rsidR="00EB0F54" w:rsidRPr="00E53F0F" w:rsidTr="00EB0F54">
        <w:trPr>
          <w:jc w:val="center"/>
        </w:trPr>
        <w:tc>
          <w:tcPr>
            <w:tcW w:w="2510" w:type="dxa"/>
            <w:shd w:val="clear" w:color="auto" w:fill="D6D4E8"/>
          </w:tcPr>
          <w:p w:rsidR="00EB0F54" w:rsidRPr="00E53F0F" w:rsidRDefault="00EB0F54" w:rsidP="001A16F5">
            <w:pPr>
              <w:spacing w:line="276" w:lineRule="auto"/>
            </w:pPr>
            <w:r w:rsidRPr="00E53F0F">
              <w:t>Στόχοι:</w:t>
            </w:r>
          </w:p>
        </w:tc>
        <w:tc>
          <w:tcPr>
            <w:tcW w:w="6562" w:type="dxa"/>
          </w:tcPr>
          <w:p w:rsidR="00EB0F54" w:rsidRDefault="00EB0F54" w:rsidP="001A16F5">
            <w:pPr>
              <w:jc w:val="both"/>
            </w:pPr>
            <w:r w:rsidRPr="00E53F0F">
              <w:t xml:space="preserve">Οι μαθητές </w:t>
            </w:r>
            <w:r>
              <w:t xml:space="preserve">να: </w:t>
            </w:r>
          </w:p>
          <w:p w:rsidR="00EB0F54" w:rsidRDefault="00EB0F54" w:rsidP="00EB0F54">
            <w:pPr>
              <w:pStyle w:val="ListParagraph"/>
              <w:numPr>
                <w:ilvl w:val="0"/>
                <w:numId w:val="5"/>
              </w:numPr>
              <w:spacing w:line="276" w:lineRule="auto"/>
              <w:jc w:val="both"/>
            </w:pPr>
            <w:r w:rsidRPr="00E53F0F">
              <w:t>αναγνωρίζουν τις απάτες στο διαδίκτυο</w:t>
            </w:r>
            <w:r>
              <w:t>, ώστε να μην πέφτουν θύματά τους</w:t>
            </w:r>
            <w:r w:rsidRPr="00E53F0F">
              <w:t xml:space="preserve"> (</w:t>
            </w:r>
            <w:r>
              <w:t>η</w:t>
            </w:r>
            <w:r w:rsidRPr="00E53F0F">
              <w:t xml:space="preserve">λεκτρονικό ψάρεμα – </w:t>
            </w:r>
            <w:r w:rsidRPr="00E53F0F">
              <w:rPr>
                <w:lang w:val="en-US"/>
              </w:rPr>
              <w:t>phishing</w:t>
            </w:r>
            <w:r w:rsidRPr="00E53F0F">
              <w:t xml:space="preserve">, </w:t>
            </w:r>
            <w:r>
              <w:t>π</w:t>
            </w:r>
            <w:r w:rsidRPr="00E53F0F">
              <w:t xml:space="preserve">αραπλάνηση – </w:t>
            </w:r>
            <w:r w:rsidRPr="00E53F0F">
              <w:rPr>
                <w:lang w:val="en-US"/>
              </w:rPr>
              <w:t>pharming</w:t>
            </w:r>
            <w:r w:rsidRPr="00E53F0F">
              <w:t xml:space="preserve">, </w:t>
            </w:r>
            <w:r>
              <w:t>α</w:t>
            </w:r>
            <w:r w:rsidRPr="00E53F0F">
              <w:t>λυσιδωτά μηνύματα –</w:t>
            </w:r>
            <w:r w:rsidRPr="00E53F0F">
              <w:rPr>
                <w:lang w:val="en-US"/>
              </w:rPr>
              <w:t>chain</w:t>
            </w:r>
            <w:r w:rsidRPr="00E53F0F">
              <w:t xml:space="preserve"> </w:t>
            </w:r>
            <w:r w:rsidRPr="00E53F0F">
              <w:rPr>
                <w:lang w:val="en-US"/>
              </w:rPr>
              <w:t>letters</w:t>
            </w:r>
            <w:r w:rsidRPr="00E53F0F">
              <w:t>)</w:t>
            </w:r>
            <w:r>
              <w:t>.</w:t>
            </w:r>
          </w:p>
          <w:p w:rsidR="00EB0F54" w:rsidRPr="00E53F0F" w:rsidRDefault="00EB0F54" w:rsidP="00EB0F54">
            <w:pPr>
              <w:pStyle w:val="ListParagraph"/>
              <w:numPr>
                <w:ilvl w:val="0"/>
                <w:numId w:val="5"/>
              </w:numPr>
              <w:spacing w:line="276" w:lineRule="auto"/>
              <w:jc w:val="both"/>
            </w:pPr>
            <w:r>
              <w:t>αναφέρουν τρόπους αντιμετώπισής τους.</w:t>
            </w:r>
          </w:p>
        </w:tc>
      </w:tr>
      <w:tr w:rsidR="00EB0F54" w:rsidRPr="00E53F0F" w:rsidTr="00EB0F54">
        <w:trPr>
          <w:jc w:val="center"/>
        </w:trPr>
        <w:tc>
          <w:tcPr>
            <w:tcW w:w="2510" w:type="dxa"/>
            <w:shd w:val="clear" w:color="auto" w:fill="D6D4E8"/>
          </w:tcPr>
          <w:p w:rsidR="00EB0F54" w:rsidRPr="00E53F0F" w:rsidRDefault="00EB0F54" w:rsidP="001A16F5">
            <w:pPr>
              <w:spacing w:line="276" w:lineRule="auto"/>
            </w:pPr>
            <w:r>
              <w:t>Υπολογιζόμενη δ</w:t>
            </w:r>
            <w:r w:rsidRPr="00E53F0F">
              <w:t>ιάρκεια:</w:t>
            </w:r>
          </w:p>
        </w:tc>
        <w:tc>
          <w:tcPr>
            <w:tcW w:w="6562" w:type="dxa"/>
            <w:shd w:val="clear" w:color="auto" w:fill="auto"/>
          </w:tcPr>
          <w:p w:rsidR="00EB0F54" w:rsidRPr="00E53F0F" w:rsidRDefault="00EB0F54" w:rsidP="001A16F5">
            <w:pPr>
              <w:tabs>
                <w:tab w:val="left" w:pos="1503"/>
              </w:tabs>
              <w:spacing w:line="276" w:lineRule="auto"/>
              <w:jc w:val="both"/>
            </w:pPr>
            <w:r w:rsidRPr="00E53F0F">
              <w:t xml:space="preserve">40 λεπτά </w:t>
            </w:r>
            <w:r>
              <w:tab/>
            </w:r>
          </w:p>
        </w:tc>
      </w:tr>
      <w:tr w:rsidR="00EB0F54" w:rsidRPr="00E53F0F" w:rsidTr="00EB0F54">
        <w:trPr>
          <w:jc w:val="center"/>
        </w:trPr>
        <w:tc>
          <w:tcPr>
            <w:tcW w:w="2510" w:type="dxa"/>
            <w:shd w:val="clear" w:color="auto" w:fill="D6D4E8"/>
          </w:tcPr>
          <w:p w:rsidR="00EB0F54" w:rsidRPr="00E53F0F" w:rsidRDefault="00EB0F54" w:rsidP="001A16F5">
            <w:pPr>
              <w:spacing w:line="276" w:lineRule="auto"/>
            </w:pPr>
            <w:r>
              <w:t>Διδακτικά μέσα – υλικά και π</w:t>
            </w:r>
            <w:r w:rsidRPr="00E53F0F">
              <w:t>ροετοιμασία:</w:t>
            </w:r>
          </w:p>
        </w:tc>
        <w:tc>
          <w:tcPr>
            <w:tcW w:w="6562" w:type="dxa"/>
          </w:tcPr>
          <w:p w:rsidR="00EB0F54" w:rsidRPr="00E53F0F" w:rsidRDefault="00EB0F54" w:rsidP="00EB0F54">
            <w:pPr>
              <w:widowControl w:val="0"/>
              <w:numPr>
                <w:ilvl w:val="0"/>
                <w:numId w:val="6"/>
              </w:numPr>
              <w:suppressAutoHyphens/>
              <w:jc w:val="both"/>
              <w:rPr>
                <w:color w:val="000000"/>
              </w:rPr>
            </w:pPr>
            <w:r w:rsidRPr="00E53F0F">
              <w:t xml:space="preserve">Παρουσίαση (Για τον/την εκπαιδευτικό: </w:t>
            </w:r>
            <w:r>
              <w:t>14_</w:t>
            </w:r>
            <w:r w:rsidRPr="0052253F">
              <w:rPr>
                <w:lang w:val="en-US"/>
              </w:rPr>
              <w:t>apates</w:t>
            </w:r>
            <w:r w:rsidRPr="0052253F">
              <w:t>.</w:t>
            </w:r>
            <w:r w:rsidRPr="0052253F">
              <w:rPr>
                <w:lang w:val="en-US"/>
              </w:rPr>
              <w:t>pptx</w:t>
            </w:r>
            <w:r w:rsidRPr="00E53F0F">
              <w:t xml:space="preserve">) (Για τους μαθητές </w:t>
            </w:r>
            <w:r>
              <w:t>14_</w:t>
            </w:r>
            <w:r w:rsidRPr="0052253F">
              <w:rPr>
                <w:lang w:val="en-US"/>
              </w:rPr>
              <w:t>apates</w:t>
            </w:r>
            <w:r w:rsidRPr="0052253F">
              <w:t>_</w:t>
            </w:r>
            <w:r w:rsidRPr="0052253F">
              <w:rPr>
                <w:lang w:val="en-US"/>
              </w:rPr>
              <w:t>mathitis</w:t>
            </w:r>
            <w:r w:rsidRPr="0052253F">
              <w:t>.</w:t>
            </w:r>
            <w:r w:rsidRPr="0052253F">
              <w:rPr>
                <w:lang w:val="en-US"/>
              </w:rPr>
              <w:t>ppsx</w:t>
            </w:r>
            <w:r w:rsidRPr="00E53F0F">
              <w:t xml:space="preserve">) - Βρίσκεται στο συνοδευτικό </w:t>
            </w:r>
            <w:r w:rsidRPr="00E53F0F">
              <w:rPr>
                <w:lang w:val="en-US"/>
              </w:rPr>
              <w:t>DVD</w:t>
            </w:r>
            <w:r w:rsidRPr="00E53F0F">
              <w:t xml:space="preserve"> και στην ηλεκτρονική μορφή του πακέτου</w:t>
            </w:r>
            <w:r>
              <w:t>,</w:t>
            </w:r>
            <w:r w:rsidRPr="00E53F0F">
              <w:t xml:space="preserve"> στην ιστοσελίδα </w:t>
            </w:r>
            <w:r w:rsidRPr="0013414C">
              <w:t xml:space="preserve">http://www.pi.ac.cy/InternetSafety/eSafeSchool.html </w:t>
            </w:r>
            <w:hyperlink r:id="rId8" w:history="1"/>
            <w:r w:rsidRPr="00E53F0F">
              <w:t>.</w:t>
            </w:r>
          </w:p>
          <w:p w:rsidR="00EB0F54" w:rsidRPr="00E53F0F" w:rsidRDefault="00EB0F54" w:rsidP="00EB0F54">
            <w:pPr>
              <w:pStyle w:val="ListParagraph"/>
              <w:numPr>
                <w:ilvl w:val="0"/>
                <w:numId w:val="6"/>
              </w:numPr>
              <w:spacing w:line="276" w:lineRule="auto"/>
              <w:jc w:val="both"/>
            </w:pPr>
            <w:r w:rsidRPr="00E53F0F">
              <w:t xml:space="preserve">Βιντεοπροβολέας, υπολογιστής </w:t>
            </w:r>
          </w:p>
          <w:p w:rsidR="00EB0F54" w:rsidRPr="00E53F0F" w:rsidRDefault="00EB0F54" w:rsidP="00EB0F54">
            <w:pPr>
              <w:pStyle w:val="ListParagraph"/>
              <w:numPr>
                <w:ilvl w:val="0"/>
                <w:numId w:val="7"/>
              </w:numPr>
              <w:spacing w:line="276" w:lineRule="auto"/>
              <w:jc w:val="both"/>
            </w:pPr>
            <w:r w:rsidRPr="00E53F0F">
              <w:t xml:space="preserve">Το μάθημα προτείνεται να γίνει σε εργαστήριο υπολογιστών. Θα πρέπει να </w:t>
            </w:r>
            <w:r>
              <w:t>εγκαταστήσουμε</w:t>
            </w:r>
            <w:r w:rsidRPr="00E53F0F">
              <w:t xml:space="preserve"> την παρουσίαση στους υπολογιστές των μαθητών και να την ανοίξουμε σε πλήρη οθόνη. Με την καθοδήγησή μας θα κάνουν τις δραστηριότητες και μετά θα γίν</w:t>
            </w:r>
            <w:r>
              <w:t xml:space="preserve">ουν ξανά οι δραστηριότητες </w:t>
            </w:r>
            <w:r w:rsidRPr="00E53F0F">
              <w:t xml:space="preserve">στην ολομέλεια και </w:t>
            </w:r>
            <w:r>
              <w:t>θα συζητηθούν</w:t>
            </w:r>
            <w:r w:rsidRPr="00E53F0F">
              <w:t xml:space="preserve">. </w:t>
            </w:r>
          </w:p>
          <w:p w:rsidR="00EB0F54" w:rsidRPr="00E53F0F" w:rsidRDefault="00EB0F54" w:rsidP="00EB0F54">
            <w:pPr>
              <w:pStyle w:val="ListParagraph"/>
              <w:numPr>
                <w:ilvl w:val="0"/>
                <w:numId w:val="7"/>
              </w:numPr>
              <w:spacing w:line="276" w:lineRule="auto"/>
              <w:jc w:val="both"/>
            </w:pPr>
            <w:r w:rsidRPr="00E53F0F">
              <w:t>Εναλλακτικά, δείχνουμε την παρουσίαση με βιντεοπροβολέα και κάνουμε τις δραστηριότητες</w:t>
            </w:r>
            <w:r>
              <w:t>,</w:t>
            </w:r>
            <w:r w:rsidRPr="00E53F0F">
              <w:t xml:space="preserve"> με τους μαθητές να ψηφίζουν για τις επιλογές που θα κάνουμε.</w:t>
            </w:r>
          </w:p>
        </w:tc>
      </w:tr>
      <w:tr w:rsidR="00EB0F54" w:rsidRPr="00927903" w:rsidTr="00EB0F54">
        <w:trPr>
          <w:jc w:val="center"/>
        </w:trPr>
        <w:tc>
          <w:tcPr>
            <w:tcW w:w="2510" w:type="dxa"/>
            <w:shd w:val="clear" w:color="auto" w:fill="D6D4E8"/>
          </w:tcPr>
          <w:p w:rsidR="00EB0F54" w:rsidRDefault="00EB0F54" w:rsidP="001A16F5">
            <w:r>
              <w:t>Σημειώσεις:</w:t>
            </w:r>
          </w:p>
        </w:tc>
        <w:tc>
          <w:tcPr>
            <w:tcW w:w="6562" w:type="dxa"/>
          </w:tcPr>
          <w:p w:rsidR="00EB0F54" w:rsidRDefault="00EB0F54" w:rsidP="001A16F5">
            <w:pPr>
              <w:jc w:val="both"/>
            </w:pPr>
            <w:r>
              <w:t xml:space="preserve">Υπάρχει δυνατότητα να αξιοποιήσουμε και πραγματικά παραδείγματα από διαδικτυακές απάτες, που θα εντοπίσουμε στο διαδίκτυο, για να τα συζητήσουμε. </w:t>
            </w:r>
          </w:p>
          <w:p w:rsidR="00EB0F54" w:rsidRDefault="00EB0F54" w:rsidP="001A16F5">
            <w:pPr>
              <w:jc w:val="both"/>
            </w:pPr>
            <w:r>
              <w:t xml:space="preserve">Για μαθητές Γυμνασίου, μπορείτε να αξιοποιήσετε το παιχνίδι </w:t>
            </w:r>
            <w:r w:rsidRPr="00F0276C">
              <w:rPr>
                <w:lang w:val="en-GB"/>
              </w:rPr>
              <w:t>Budd</w:t>
            </w:r>
            <w:r w:rsidRPr="00775D81">
              <w:t>:</w:t>
            </w:r>
            <w:r w:rsidRPr="00F0276C">
              <w:rPr>
                <w:lang w:val="en-GB"/>
              </w:rPr>
              <w:t>e</w:t>
            </w:r>
            <w:r>
              <w:t xml:space="preserve">: </w:t>
            </w:r>
          </w:p>
          <w:p w:rsidR="00EB0F54" w:rsidRPr="007F46BF" w:rsidRDefault="00EB0F54" w:rsidP="001A16F5">
            <w:pPr>
              <w:jc w:val="both"/>
            </w:pPr>
            <w:hyperlink r:id="rId9" w:history="1">
              <w:r w:rsidRPr="00F0276C">
                <w:rPr>
                  <w:rStyle w:val="Hyperlink"/>
                  <w:lang w:val="en-GB"/>
                </w:rPr>
                <w:t>https</w:t>
              </w:r>
              <w:r w:rsidRPr="00775D81">
                <w:rPr>
                  <w:rStyle w:val="Hyperlink"/>
                </w:rPr>
                <w:t>://</w:t>
              </w:r>
              <w:r w:rsidRPr="00F0276C">
                <w:rPr>
                  <w:rStyle w:val="Hyperlink"/>
                  <w:lang w:val="en-GB"/>
                </w:rPr>
                <w:t>budd</w:t>
              </w:r>
              <w:r w:rsidRPr="00775D81">
                <w:rPr>
                  <w:rStyle w:val="Hyperlink"/>
                </w:rPr>
                <w:t>-</w:t>
              </w:r>
              <w:r w:rsidRPr="00F0276C">
                <w:rPr>
                  <w:rStyle w:val="Hyperlink"/>
                  <w:lang w:val="en-GB"/>
                </w:rPr>
                <w:t>e</w:t>
              </w:r>
              <w:r w:rsidRPr="00775D81">
                <w:rPr>
                  <w:rStyle w:val="Hyperlink"/>
                </w:rPr>
                <w:t>.</w:t>
              </w:r>
              <w:r w:rsidRPr="00F0276C">
                <w:rPr>
                  <w:rStyle w:val="Hyperlink"/>
                  <w:lang w:val="en-GB"/>
                </w:rPr>
                <w:t>staysmartonline</w:t>
              </w:r>
              <w:r w:rsidRPr="00775D81">
                <w:rPr>
                  <w:rStyle w:val="Hyperlink"/>
                </w:rPr>
                <w:t>.</w:t>
              </w:r>
              <w:r w:rsidRPr="00F0276C">
                <w:rPr>
                  <w:rStyle w:val="Hyperlink"/>
                  <w:lang w:val="en-GB"/>
                </w:rPr>
                <w:t>gov</w:t>
              </w:r>
              <w:r w:rsidRPr="00775D81">
                <w:rPr>
                  <w:rStyle w:val="Hyperlink"/>
                </w:rPr>
                <w:t>.</w:t>
              </w:r>
              <w:r w:rsidRPr="00F0276C">
                <w:rPr>
                  <w:rStyle w:val="Hyperlink"/>
                  <w:lang w:val="en-GB"/>
                </w:rPr>
                <w:t>au</w:t>
              </w:r>
              <w:r w:rsidRPr="00775D81">
                <w:rPr>
                  <w:rStyle w:val="Hyperlink"/>
                </w:rPr>
                <w:t>/</w:t>
              </w:r>
              <w:r w:rsidRPr="00F0276C">
                <w:rPr>
                  <w:rStyle w:val="Hyperlink"/>
                  <w:lang w:val="en-GB"/>
                </w:rPr>
                <w:t>secondary</w:t>
              </w:r>
              <w:r w:rsidRPr="00775D81">
                <w:rPr>
                  <w:rStyle w:val="Hyperlink"/>
                </w:rPr>
                <w:t>/</w:t>
              </w:r>
              <w:r w:rsidRPr="00F0276C">
                <w:rPr>
                  <w:rStyle w:val="Hyperlink"/>
                  <w:lang w:val="en-GB"/>
                </w:rPr>
                <w:t>main</w:t>
              </w:r>
              <w:r w:rsidRPr="00775D81">
                <w:rPr>
                  <w:rStyle w:val="Hyperlink"/>
                </w:rPr>
                <w:t>.</w:t>
              </w:r>
              <w:r w:rsidRPr="00F0276C">
                <w:rPr>
                  <w:rStyle w:val="Hyperlink"/>
                  <w:lang w:val="en-GB"/>
                </w:rPr>
                <w:t>php</w:t>
              </w:r>
            </w:hyperlink>
            <w:r>
              <w:t xml:space="preserve"> </w:t>
            </w:r>
          </w:p>
          <w:p w:rsidR="00EB0F54" w:rsidRPr="007F46BF" w:rsidRDefault="00EB0F54" w:rsidP="001A16F5">
            <w:pPr>
              <w:jc w:val="both"/>
            </w:pPr>
            <w:r w:rsidRPr="00775D81">
              <w:rPr>
                <w:lang w:val="en-GB"/>
              </w:rPr>
              <w:t xml:space="preserve">(Budd:e Cybersecurity/Secondary - Commonwealth of Australia 2011). </w:t>
            </w:r>
            <w:r>
              <w:t xml:space="preserve">Το παιχνίδι είναι στα αγγλικά και ενδεχομένως να χρειαστεί να μεταφράζετε κάποια κομμάτια για τους μαθητές. (Το παιχνίδι συνοδεύεται με οδηγό εκπαιδευτικού στα </w:t>
            </w:r>
            <w:r>
              <w:rPr>
                <w:lang w:val="en-GB"/>
              </w:rPr>
              <w:t>“Teachers resources”</w:t>
            </w:r>
            <w:r>
              <w:t xml:space="preserve">)  </w:t>
            </w:r>
          </w:p>
        </w:tc>
      </w:tr>
      <w:tr w:rsidR="00EB0F54" w:rsidRPr="00E53F0F" w:rsidTr="00EB0F54">
        <w:trPr>
          <w:jc w:val="center"/>
        </w:trPr>
        <w:tc>
          <w:tcPr>
            <w:tcW w:w="2510" w:type="dxa"/>
            <w:shd w:val="clear" w:color="auto" w:fill="D6D4E8"/>
          </w:tcPr>
          <w:p w:rsidR="00EB0F54" w:rsidRPr="0035079B" w:rsidRDefault="00EB0F54" w:rsidP="001A16F5">
            <w:pPr>
              <w:spacing w:line="276" w:lineRule="auto"/>
              <w:rPr>
                <w:spacing w:val="-10"/>
              </w:rPr>
            </w:pPr>
            <w:r w:rsidRPr="0035079B">
              <w:rPr>
                <w:spacing w:val="-10"/>
              </w:rPr>
              <w:t>Περισσότερες πληροφορίες:</w:t>
            </w:r>
          </w:p>
        </w:tc>
        <w:tc>
          <w:tcPr>
            <w:tcW w:w="6562" w:type="dxa"/>
          </w:tcPr>
          <w:p w:rsidR="00EB0F54" w:rsidRPr="00E53F0F" w:rsidRDefault="00EB0F54" w:rsidP="001A16F5">
            <w:pPr>
              <w:spacing w:line="276" w:lineRule="auto"/>
              <w:jc w:val="both"/>
            </w:pPr>
            <w:hyperlink r:id="rId10" w:history="1">
              <w:r w:rsidRPr="00E53F0F">
                <w:rPr>
                  <w:rStyle w:val="Hyperlink"/>
                  <w:lang w:val="en-US"/>
                </w:rPr>
                <w:t>http</w:t>
              </w:r>
              <w:r w:rsidRPr="00E53F0F">
                <w:rPr>
                  <w:rStyle w:val="Hyperlink"/>
                </w:rPr>
                <w:t>://</w:t>
              </w:r>
              <w:r w:rsidRPr="00E53F0F">
                <w:rPr>
                  <w:rStyle w:val="Hyperlink"/>
                  <w:lang w:val="en-US"/>
                </w:rPr>
                <w:t>www</w:t>
              </w:r>
              <w:r w:rsidRPr="00E53F0F">
                <w:rPr>
                  <w:rStyle w:val="Hyperlink"/>
                </w:rPr>
                <w:t>.</w:t>
              </w:r>
              <w:r w:rsidRPr="00E53F0F">
                <w:rPr>
                  <w:rStyle w:val="Hyperlink"/>
                  <w:lang w:val="en-US"/>
                </w:rPr>
                <w:t>pi</w:t>
              </w:r>
              <w:r w:rsidRPr="00E53F0F">
                <w:rPr>
                  <w:rStyle w:val="Hyperlink"/>
                </w:rPr>
                <w:t>.</w:t>
              </w:r>
              <w:r w:rsidRPr="00E53F0F">
                <w:rPr>
                  <w:rStyle w:val="Hyperlink"/>
                  <w:lang w:val="en-US"/>
                </w:rPr>
                <w:t>ac</w:t>
              </w:r>
              <w:r w:rsidRPr="00E53F0F">
                <w:rPr>
                  <w:rStyle w:val="Hyperlink"/>
                </w:rPr>
                <w:t>.</w:t>
              </w:r>
              <w:r w:rsidRPr="00E53F0F">
                <w:rPr>
                  <w:rStyle w:val="Hyperlink"/>
                  <w:lang w:val="en-US"/>
                </w:rPr>
                <w:t>cy</w:t>
              </w:r>
              <w:r w:rsidRPr="00E53F0F">
                <w:rPr>
                  <w:rStyle w:val="Hyperlink"/>
                </w:rPr>
                <w:t>/</w:t>
              </w:r>
              <w:r w:rsidRPr="00E53F0F">
                <w:rPr>
                  <w:rStyle w:val="Hyperlink"/>
                  <w:lang w:val="en-US"/>
                </w:rPr>
                <w:t>InternetSafety</w:t>
              </w:r>
              <w:r w:rsidRPr="00E53F0F">
                <w:rPr>
                  <w:rStyle w:val="Hyperlink"/>
                </w:rPr>
                <w:t>/</w:t>
              </w:r>
              <w:r w:rsidRPr="00E53F0F">
                <w:rPr>
                  <w:rStyle w:val="Hyperlink"/>
                  <w:lang w:val="en-US"/>
                </w:rPr>
                <w:t>sec</w:t>
              </w:r>
              <w:r w:rsidRPr="00E53F0F">
                <w:rPr>
                  <w:rStyle w:val="Hyperlink"/>
                </w:rPr>
                <w:t>_</w:t>
              </w:r>
              <w:r w:rsidRPr="00E53F0F">
                <w:rPr>
                  <w:rStyle w:val="Hyperlink"/>
                  <w:lang w:val="en-US"/>
                </w:rPr>
                <w:t>kindinoi</w:t>
              </w:r>
              <w:r w:rsidRPr="00E53F0F">
                <w:rPr>
                  <w:rStyle w:val="Hyperlink"/>
                </w:rPr>
                <w:t>_</w:t>
              </w:r>
              <w:r w:rsidRPr="00E53F0F">
                <w:rPr>
                  <w:rStyle w:val="Hyperlink"/>
                  <w:lang w:val="en-US"/>
                </w:rPr>
                <w:t>paraplanisi</w:t>
              </w:r>
              <w:r w:rsidRPr="00E53F0F">
                <w:rPr>
                  <w:rStyle w:val="Hyperlink"/>
                </w:rPr>
                <w:t>.</w:t>
              </w:r>
              <w:r w:rsidRPr="00E53F0F">
                <w:rPr>
                  <w:rStyle w:val="Hyperlink"/>
                  <w:lang w:val="en-US"/>
                </w:rPr>
                <w:t>html</w:t>
              </w:r>
            </w:hyperlink>
            <w:r>
              <w:t xml:space="preserve"> </w:t>
            </w:r>
          </w:p>
        </w:tc>
      </w:tr>
      <w:tr w:rsidR="00EB0F54" w:rsidRPr="00E53F0F" w:rsidTr="00EB0F54">
        <w:trPr>
          <w:jc w:val="center"/>
        </w:trPr>
        <w:tc>
          <w:tcPr>
            <w:tcW w:w="2510" w:type="dxa"/>
            <w:shd w:val="clear" w:color="auto" w:fill="D6D4E8"/>
          </w:tcPr>
          <w:p w:rsidR="00EB0F54" w:rsidRPr="00E53F0F" w:rsidRDefault="00EB0F54" w:rsidP="001A16F5">
            <w:pPr>
              <w:spacing w:line="276" w:lineRule="auto"/>
            </w:pPr>
            <w:r w:rsidRPr="00E53F0F">
              <w:t>Αξιολόγηση:</w:t>
            </w:r>
          </w:p>
        </w:tc>
        <w:tc>
          <w:tcPr>
            <w:tcW w:w="6562" w:type="dxa"/>
          </w:tcPr>
          <w:p w:rsidR="00EB0F54" w:rsidRPr="00E53F0F" w:rsidRDefault="00EB0F54" w:rsidP="001A16F5">
            <w:pPr>
              <w:spacing w:line="276" w:lineRule="auto"/>
            </w:pPr>
            <w:r w:rsidRPr="00E53F0F">
              <w:t xml:space="preserve">Τελευταία δραστηριότητα της παρουσίασης </w:t>
            </w:r>
          </w:p>
        </w:tc>
      </w:tr>
      <w:tr w:rsidR="00EB0F54" w:rsidRPr="00E53F0F" w:rsidTr="00EB0F54">
        <w:trPr>
          <w:jc w:val="center"/>
        </w:trPr>
        <w:tc>
          <w:tcPr>
            <w:tcW w:w="2510" w:type="dxa"/>
            <w:shd w:val="clear" w:color="auto" w:fill="D6D4E8"/>
          </w:tcPr>
          <w:p w:rsidR="00EB0F54" w:rsidRPr="00E53F0F" w:rsidRDefault="00EB0F54" w:rsidP="001A16F5">
            <w:pPr>
              <w:spacing w:line="276" w:lineRule="auto"/>
            </w:pPr>
            <w:r w:rsidRPr="00E53F0F">
              <w:t>Πηγές:</w:t>
            </w:r>
          </w:p>
        </w:tc>
        <w:tc>
          <w:tcPr>
            <w:tcW w:w="6562" w:type="dxa"/>
          </w:tcPr>
          <w:p w:rsidR="00EB0F54" w:rsidRPr="00E53F0F" w:rsidRDefault="00EB0F54" w:rsidP="00EB0F54">
            <w:pPr>
              <w:numPr>
                <w:ilvl w:val="0"/>
                <w:numId w:val="8"/>
              </w:numPr>
              <w:spacing w:line="276" w:lineRule="auto"/>
            </w:pPr>
            <w:hyperlink r:id="rId11" w:history="1">
              <w:r w:rsidRPr="00E53F0F">
                <w:rPr>
                  <w:rStyle w:val="Hyperlink"/>
                  <w:lang w:val="en-US"/>
                </w:rPr>
                <w:t>http</w:t>
              </w:r>
              <w:r w:rsidRPr="00E53F0F">
                <w:rPr>
                  <w:rStyle w:val="Hyperlink"/>
                </w:rPr>
                <w:t>://</w:t>
              </w:r>
              <w:r w:rsidRPr="00E53F0F">
                <w:rPr>
                  <w:rStyle w:val="Hyperlink"/>
                  <w:lang w:val="en-US"/>
                </w:rPr>
                <w:t>www</w:t>
              </w:r>
              <w:r w:rsidRPr="00E53F0F">
                <w:rPr>
                  <w:rStyle w:val="Hyperlink"/>
                </w:rPr>
                <w:t>.</w:t>
              </w:r>
              <w:r w:rsidRPr="00E53F0F">
                <w:rPr>
                  <w:rStyle w:val="Hyperlink"/>
                  <w:lang w:val="en-US"/>
                </w:rPr>
                <w:t>pi</w:t>
              </w:r>
              <w:r w:rsidRPr="00E53F0F">
                <w:rPr>
                  <w:rStyle w:val="Hyperlink"/>
                </w:rPr>
                <w:t>.</w:t>
              </w:r>
              <w:r w:rsidRPr="00E53F0F">
                <w:rPr>
                  <w:rStyle w:val="Hyperlink"/>
                  <w:lang w:val="en-US"/>
                </w:rPr>
                <w:t>ac</w:t>
              </w:r>
              <w:r w:rsidRPr="00E53F0F">
                <w:rPr>
                  <w:rStyle w:val="Hyperlink"/>
                </w:rPr>
                <w:t>.</w:t>
              </w:r>
              <w:r w:rsidRPr="00E53F0F">
                <w:rPr>
                  <w:rStyle w:val="Hyperlink"/>
                  <w:lang w:val="en-US"/>
                </w:rPr>
                <w:t>cy</w:t>
              </w:r>
              <w:r w:rsidRPr="00E53F0F">
                <w:rPr>
                  <w:rStyle w:val="Hyperlink"/>
                </w:rPr>
                <w:t>/</w:t>
              </w:r>
              <w:r w:rsidRPr="00E53F0F">
                <w:rPr>
                  <w:rStyle w:val="Hyperlink"/>
                  <w:lang w:val="en-US"/>
                </w:rPr>
                <w:t>InternetSafety</w:t>
              </w:r>
              <w:r w:rsidRPr="00E53F0F">
                <w:rPr>
                  <w:rStyle w:val="Hyperlink"/>
                </w:rPr>
                <w:t>/</w:t>
              </w:r>
              <w:r w:rsidRPr="00E53F0F">
                <w:rPr>
                  <w:rStyle w:val="Hyperlink"/>
                  <w:lang w:val="en-US"/>
                </w:rPr>
                <w:t>sec</w:t>
              </w:r>
              <w:r w:rsidRPr="00E53F0F">
                <w:rPr>
                  <w:rStyle w:val="Hyperlink"/>
                </w:rPr>
                <w:t>_</w:t>
              </w:r>
              <w:r w:rsidRPr="00E53F0F">
                <w:rPr>
                  <w:rStyle w:val="Hyperlink"/>
                  <w:lang w:val="en-US"/>
                </w:rPr>
                <w:t>kindinoi</w:t>
              </w:r>
              <w:r w:rsidRPr="00E53F0F">
                <w:rPr>
                  <w:rStyle w:val="Hyperlink"/>
                </w:rPr>
                <w:t>.</w:t>
              </w:r>
              <w:r w:rsidRPr="00E53F0F">
                <w:rPr>
                  <w:rStyle w:val="Hyperlink"/>
                  <w:lang w:val="en-US"/>
                </w:rPr>
                <w:t>html</w:t>
              </w:r>
            </w:hyperlink>
            <w:r w:rsidRPr="00E53F0F">
              <w:t xml:space="preserve"> </w:t>
            </w:r>
          </w:p>
          <w:p w:rsidR="00EB0F54" w:rsidRPr="00E53F0F" w:rsidRDefault="00EB0F54" w:rsidP="00EB0F54">
            <w:pPr>
              <w:numPr>
                <w:ilvl w:val="0"/>
                <w:numId w:val="8"/>
              </w:numPr>
              <w:spacing w:line="276" w:lineRule="auto"/>
            </w:pPr>
            <w:hyperlink r:id="rId12" w:history="1">
              <w:r w:rsidRPr="00E53F0F">
                <w:rPr>
                  <w:rStyle w:val="Hyperlink"/>
                  <w:lang w:val="en-US"/>
                </w:rPr>
                <w:t>http</w:t>
              </w:r>
              <w:r w:rsidRPr="00E53F0F">
                <w:rPr>
                  <w:rStyle w:val="Hyperlink"/>
                </w:rPr>
                <w:t>://</w:t>
              </w:r>
              <w:r w:rsidRPr="00E53F0F">
                <w:rPr>
                  <w:rStyle w:val="Hyperlink"/>
                  <w:lang w:val="en-US"/>
                </w:rPr>
                <w:t>www</w:t>
              </w:r>
              <w:r w:rsidRPr="00E53F0F">
                <w:rPr>
                  <w:rStyle w:val="Hyperlink"/>
                </w:rPr>
                <w:t>.</w:t>
              </w:r>
              <w:r w:rsidRPr="00E53F0F">
                <w:rPr>
                  <w:rStyle w:val="Hyperlink"/>
                  <w:lang w:val="en-US"/>
                </w:rPr>
                <w:t>blahblah</w:t>
              </w:r>
              <w:r w:rsidRPr="00E53F0F">
                <w:rPr>
                  <w:rStyle w:val="Hyperlink"/>
                </w:rPr>
                <w:t>.</w:t>
              </w:r>
              <w:r w:rsidRPr="00E53F0F">
                <w:rPr>
                  <w:rStyle w:val="Hyperlink"/>
                  <w:lang w:val="en-US"/>
                </w:rPr>
                <w:t>gr</w:t>
              </w:r>
              <w:r w:rsidRPr="00E53F0F">
                <w:rPr>
                  <w:rStyle w:val="Hyperlink"/>
                </w:rPr>
                <w:t>/2007/11/</w:t>
              </w:r>
              <w:r w:rsidRPr="00E53F0F">
                <w:rPr>
                  <w:rStyle w:val="Hyperlink"/>
                  <w:lang w:val="en-US"/>
                </w:rPr>
                <w:t>e</w:t>
              </w:r>
              <w:r w:rsidRPr="00E53F0F">
                <w:rPr>
                  <w:rStyle w:val="Hyperlink"/>
                </w:rPr>
                <w:t>-</w:t>
              </w:r>
              <w:r w:rsidRPr="00E53F0F">
                <w:rPr>
                  <w:rStyle w:val="Hyperlink"/>
                  <w:lang w:val="en-US"/>
                </w:rPr>
                <w:t>mails</w:t>
              </w:r>
              <w:r w:rsidRPr="00E53F0F">
                <w:rPr>
                  <w:rStyle w:val="Hyperlink"/>
                </w:rPr>
                <w:t>.</w:t>
              </w:r>
              <w:r w:rsidRPr="00E53F0F">
                <w:rPr>
                  <w:rStyle w:val="Hyperlink"/>
                  <w:lang w:val="en-US"/>
                </w:rPr>
                <w:t>html</w:t>
              </w:r>
            </w:hyperlink>
            <w:r w:rsidRPr="00E53F0F">
              <w:t xml:space="preserve"> </w:t>
            </w:r>
          </w:p>
          <w:p w:rsidR="00EB0F54" w:rsidRPr="00E53F0F" w:rsidRDefault="00EB0F54" w:rsidP="00EB0F54">
            <w:pPr>
              <w:numPr>
                <w:ilvl w:val="0"/>
                <w:numId w:val="8"/>
              </w:numPr>
              <w:spacing w:line="276" w:lineRule="auto"/>
            </w:pPr>
            <w:hyperlink r:id="rId13" w:history="1">
              <w:r w:rsidRPr="00E53F0F">
                <w:rPr>
                  <w:rStyle w:val="Hyperlink"/>
                  <w:lang w:val="en-US"/>
                </w:rPr>
                <w:t>http</w:t>
              </w:r>
              <w:r w:rsidRPr="00E53F0F">
                <w:rPr>
                  <w:rStyle w:val="Hyperlink"/>
                </w:rPr>
                <w:t>://</w:t>
              </w:r>
              <w:r w:rsidRPr="00E53F0F">
                <w:rPr>
                  <w:rStyle w:val="Hyperlink"/>
                  <w:lang w:val="en-US"/>
                </w:rPr>
                <w:t>www</w:t>
              </w:r>
              <w:r w:rsidRPr="00E53F0F">
                <w:rPr>
                  <w:rStyle w:val="Hyperlink"/>
                </w:rPr>
                <w:t>.</w:t>
              </w:r>
              <w:r w:rsidRPr="00E53F0F">
                <w:rPr>
                  <w:rStyle w:val="Hyperlink"/>
                  <w:lang w:val="en-US"/>
                </w:rPr>
                <w:t>cnc</w:t>
              </w:r>
              <w:r w:rsidRPr="00E53F0F">
                <w:rPr>
                  <w:rStyle w:val="Hyperlink"/>
                </w:rPr>
                <w:t>.</w:t>
              </w:r>
              <w:r w:rsidRPr="00E53F0F">
                <w:rPr>
                  <w:rStyle w:val="Hyperlink"/>
                  <w:lang w:val="en-US"/>
                </w:rPr>
                <w:t>uom</w:t>
              </w:r>
              <w:r w:rsidRPr="00E53F0F">
                <w:rPr>
                  <w:rStyle w:val="Hyperlink"/>
                </w:rPr>
                <w:t>.</w:t>
              </w:r>
              <w:r w:rsidRPr="00E53F0F">
                <w:rPr>
                  <w:rStyle w:val="Hyperlink"/>
                  <w:lang w:val="en-US"/>
                </w:rPr>
                <w:t>gr</w:t>
              </w:r>
              <w:r w:rsidRPr="00E53F0F">
                <w:rPr>
                  <w:rStyle w:val="Hyperlink"/>
                </w:rPr>
                <w:t>/</w:t>
              </w:r>
              <w:r w:rsidRPr="00E53F0F">
                <w:rPr>
                  <w:rStyle w:val="Hyperlink"/>
                  <w:lang w:val="en-US"/>
                </w:rPr>
                <w:t>services</w:t>
              </w:r>
              <w:r w:rsidRPr="00E53F0F">
                <w:rPr>
                  <w:rStyle w:val="Hyperlink"/>
                </w:rPr>
                <w:t>/</w:t>
              </w:r>
              <w:r w:rsidRPr="00E53F0F">
                <w:rPr>
                  <w:rStyle w:val="Hyperlink"/>
                  <w:lang w:val="en-US"/>
                </w:rPr>
                <w:t>WEB</w:t>
              </w:r>
              <w:r w:rsidRPr="00E53F0F">
                <w:rPr>
                  <w:rStyle w:val="Hyperlink"/>
                </w:rPr>
                <w:t>_</w:t>
              </w:r>
              <w:r w:rsidRPr="00E53F0F">
                <w:rPr>
                  <w:rStyle w:val="Hyperlink"/>
                  <w:lang w:val="en-US"/>
                </w:rPr>
                <w:t>DECEPTION</w:t>
              </w:r>
              <w:r w:rsidRPr="00E53F0F">
                <w:rPr>
                  <w:rStyle w:val="Hyperlink"/>
                </w:rPr>
                <w:t>.</w:t>
              </w:r>
              <w:r w:rsidRPr="00E53F0F">
                <w:rPr>
                  <w:rStyle w:val="Hyperlink"/>
                  <w:lang w:val="en-US"/>
                </w:rPr>
                <w:t>pdf</w:t>
              </w:r>
            </w:hyperlink>
            <w:r w:rsidRPr="00E53F0F">
              <w:t xml:space="preserve"> </w:t>
            </w:r>
          </w:p>
          <w:p w:rsidR="00EB0F54" w:rsidRPr="00E53F0F" w:rsidRDefault="00EB0F54" w:rsidP="00EB0F54">
            <w:pPr>
              <w:numPr>
                <w:ilvl w:val="0"/>
                <w:numId w:val="8"/>
              </w:numPr>
              <w:spacing w:line="276" w:lineRule="auto"/>
            </w:pPr>
            <w:r w:rsidRPr="00E53F0F">
              <w:t xml:space="preserve"> </w:t>
            </w:r>
            <w:hyperlink r:id="rId14" w:history="1">
              <w:r w:rsidRPr="00E53F0F">
                <w:rPr>
                  <w:rStyle w:val="Hyperlink"/>
                  <w:lang w:val="en-US"/>
                </w:rPr>
                <w:t>http</w:t>
              </w:r>
              <w:r w:rsidRPr="00E53F0F">
                <w:rPr>
                  <w:rStyle w:val="Hyperlink"/>
                </w:rPr>
                <w:t>://</w:t>
              </w:r>
              <w:r w:rsidRPr="00E53F0F">
                <w:rPr>
                  <w:rStyle w:val="Hyperlink"/>
                  <w:lang w:val="en-US"/>
                </w:rPr>
                <w:t>en</w:t>
              </w:r>
              <w:r w:rsidRPr="00E53F0F">
                <w:rPr>
                  <w:rStyle w:val="Hyperlink"/>
                </w:rPr>
                <w:t>.</w:t>
              </w:r>
              <w:r w:rsidRPr="00E53F0F">
                <w:rPr>
                  <w:rStyle w:val="Hyperlink"/>
                  <w:lang w:val="en-US"/>
                </w:rPr>
                <w:t>wikipedia</w:t>
              </w:r>
              <w:r w:rsidRPr="00E53F0F">
                <w:rPr>
                  <w:rStyle w:val="Hyperlink"/>
                </w:rPr>
                <w:t>.</w:t>
              </w:r>
              <w:r w:rsidRPr="00E53F0F">
                <w:rPr>
                  <w:rStyle w:val="Hyperlink"/>
                  <w:lang w:val="en-US"/>
                </w:rPr>
                <w:t>org</w:t>
              </w:r>
              <w:r w:rsidRPr="00E53F0F">
                <w:rPr>
                  <w:rStyle w:val="Hyperlink"/>
                </w:rPr>
                <w:t>/</w:t>
              </w:r>
              <w:r w:rsidRPr="00E53F0F">
                <w:rPr>
                  <w:rStyle w:val="Hyperlink"/>
                  <w:lang w:val="en-US"/>
                </w:rPr>
                <w:t>wiki</w:t>
              </w:r>
              <w:r w:rsidRPr="00E53F0F">
                <w:rPr>
                  <w:rStyle w:val="Hyperlink"/>
                </w:rPr>
                <w:t>/</w:t>
              </w:r>
              <w:r w:rsidRPr="00E53F0F">
                <w:rPr>
                  <w:rStyle w:val="Hyperlink"/>
                  <w:lang w:val="en-US"/>
                </w:rPr>
                <w:t>Chain</w:t>
              </w:r>
              <w:r w:rsidRPr="00E53F0F">
                <w:rPr>
                  <w:rStyle w:val="Hyperlink"/>
                </w:rPr>
                <w:t>_</w:t>
              </w:r>
              <w:r w:rsidRPr="00E53F0F">
                <w:rPr>
                  <w:rStyle w:val="Hyperlink"/>
                  <w:lang w:val="en-US"/>
                </w:rPr>
                <w:t>e</w:t>
              </w:r>
              <w:r w:rsidRPr="00E53F0F">
                <w:rPr>
                  <w:rStyle w:val="Hyperlink"/>
                </w:rPr>
                <w:t>-</w:t>
              </w:r>
              <w:r w:rsidRPr="00E53F0F">
                <w:rPr>
                  <w:rStyle w:val="Hyperlink"/>
                  <w:lang w:val="en-US"/>
                </w:rPr>
                <w:t>mail</w:t>
              </w:r>
              <w:r w:rsidRPr="00E53F0F">
                <w:rPr>
                  <w:rStyle w:val="Hyperlink"/>
                </w:rPr>
                <w:t>#</w:t>
              </w:r>
              <w:r w:rsidRPr="00E53F0F">
                <w:rPr>
                  <w:rStyle w:val="Hyperlink"/>
                  <w:lang w:val="en-US"/>
                </w:rPr>
                <w:t>Email</w:t>
              </w:r>
            </w:hyperlink>
            <w:r w:rsidRPr="00E53F0F">
              <w:t xml:space="preserve"> </w:t>
            </w:r>
          </w:p>
          <w:p w:rsidR="00EB0F54" w:rsidRPr="00E53F0F" w:rsidRDefault="00EB0F54" w:rsidP="00EB0F54">
            <w:pPr>
              <w:numPr>
                <w:ilvl w:val="0"/>
                <w:numId w:val="8"/>
              </w:numPr>
              <w:spacing w:line="276" w:lineRule="auto"/>
            </w:pPr>
            <w:hyperlink r:id="rId15" w:history="1">
              <w:r w:rsidRPr="00E53F0F">
                <w:rPr>
                  <w:rStyle w:val="Hyperlink"/>
                  <w:lang w:val="en-US"/>
                </w:rPr>
                <w:t>http</w:t>
              </w:r>
              <w:r w:rsidRPr="00E53F0F">
                <w:rPr>
                  <w:rStyle w:val="Hyperlink"/>
                </w:rPr>
                <w:t>://</w:t>
              </w:r>
              <w:r w:rsidRPr="00E53F0F">
                <w:rPr>
                  <w:rStyle w:val="Hyperlink"/>
                  <w:lang w:val="en-US"/>
                </w:rPr>
                <w:t>www</w:t>
              </w:r>
              <w:r w:rsidRPr="00E53F0F">
                <w:rPr>
                  <w:rStyle w:val="Hyperlink"/>
                </w:rPr>
                <w:t>.</w:t>
              </w:r>
              <w:r w:rsidRPr="00E53F0F">
                <w:rPr>
                  <w:rStyle w:val="Hyperlink"/>
                  <w:lang w:val="en-US"/>
                </w:rPr>
                <w:t>snopes</w:t>
              </w:r>
              <w:r w:rsidRPr="00E53F0F">
                <w:rPr>
                  <w:rStyle w:val="Hyperlink"/>
                </w:rPr>
                <w:t>.</w:t>
              </w:r>
              <w:r w:rsidRPr="00E53F0F">
                <w:rPr>
                  <w:rStyle w:val="Hyperlink"/>
                  <w:lang w:val="en-US"/>
                </w:rPr>
                <w:t>com</w:t>
              </w:r>
              <w:r w:rsidRPr="00E53F0F">
                <w:rPr>
                  <w:rStyle w:val="Hyperlink"/>
                </w:rPr>
                <w:t>/</w:t>
              </w:r>
              <w:r w:rsidRPr="00E53F0F">
                <w:rPr>
                  <w:rStyle w:val="Hyperlink"/>
                  <w:lang w:val="en-US"/>
                </w:rPr>
                <w:t>inboxer</w:t>
              </w:r>
              <w:r w:rsidRPr="00E53F0F">
                <w:rPr>
                  <w:rStyle w:val="Hyperlink"/>
                </w:rPr>
                <w:t>/</w:t>
              </w:r>
              <w:r w:rsidRPr="00E53F0F">
                <w:rPr>
                  <w:rStyle w:val="Hyperlink"/>
                  <w:lang w:val="en-US"/>
                </w:rPr>
                <w:t>nothing</w:t>
              </w:r>
              <w:r w:rsidRPr="00E53F0F">
                <w:rPr>
                  <w:rStyle w:val="Hyperlink"/>
                </w:rPr>
                <w:t>/</w:t>
              </w:r>
              <w:r w:rsidRPr="00E53F0F">
                <w:rPr>
                  <w:rStyle w:val="Hyperlink"/>
                  <w:lang w:val="en-US"/>
                </w:rPr>
                <w:t>billgate</w:t>
              </w:r>
              <w:r w:rsidRPr="00E53F0F">
                <w:rPr>
                  <w:rStyle w:val="Hyperlink"/>
                </w:rPr>
                <w:t>.</w:t>
              </w:r>
              <w:r w:rsidRPr="00E53F0F">
                <w:rPr>
                  <w:rStyle w:val="Hyperlink"/>
                  <w:lang w:val="en-US"/>
                </w:rPr>
                <w:t>asp</w:t>
              </w:r>
            </w:hyperlink>
            <w:r w:rsidRPr="00E53F0F">
              <w:t xml:space="preserve"> </w:t>
            </w:r>
          </w:p>
        </w:tc>
      </w:tr>
    </w:tbl>
    <w:p w:rsidR="00EB0F54" w:rsidRDefault="00EB0F54">
      <w:r>
        <w:br w:type="page"/>
      </w:r>
    </w:p>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367"/>
        <w:gridCol w:w="4037"/>
        <w:gridCol w:w="2650"/>
        <w:gridCol w:w="18"/>
      </w:tblGrid>
      <w:tr w:rsidR="00EB0F54" w:rsidRPr="00E53F0F" w:rsidTr="00EB0F54">
        <w:trPr>
          <w:gridAfter w:val="1"/>
          <w:wAfter w:w="18" w:type="dxa"/>
          <w:jc w:val="center"/>
        </w:trPr>
        <w:tc>
          <w:tcPr>
            <w:tcW w:w="2367"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D6D4E8"/>
          </w:tcPr>
          <w:p w:rsidR="00EB0F54" w:rsidRPr="00E53F0F" w:rsidRDefault="00EB0F54" w:rsidP="001A16F5">
            <w:r w:rsidRPr="00E53F0F">
              <w:lastRenderedPageBreak/>
              <w:t xml:space="preserve">Συνοδευτικό υλικό: </w:t>
            </w:r>
          </w:p>
        </w:tc>
        <w:tc>
          <w:tcPr>
            <w:tcW w:w="4037"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D6D4E8"/>
          </w:tcPr>
          <w:p w:rsidR="00EB0F54" w:rsidRPr="00E53F0F" w:rsidRDefault="00EB0F54" w:rsidP="001A16F5">
            <w:pPr>
              <w:jc w:val="both"/>
            </w:pPr>
            <w:r w:rsidRPr="00E53F0F">
              <w:t>Τίτλος αρχείου</w:t>
            </w:r>
          </w:p>
        </w:tc>
        <w:tc>
          <w:tcPr>
            <w:tcW w:w="2650"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D6D4E8"/>
          </w:tcPr>
          <w:p w:rsidR="00EB0F54" w:rsidRPr="00E53F0F" w:rsidRDefault="00EB0F54" w:rsidP="001A16F5">
            <w:pPr>
              <w:jc w:val="both"/>
            </w:pPr>
            <w:r w:rsidRPr="00E53F0F">
              <w:t>Όνομα αρχείου</w:t>
            </w:r>
          </w:p>
        </w:tc>
      </w:tr>
      <w:tr w:rsidR="00EB0F54" w:rsidRPr="00E53F0F" w:rsidTr="00EB0F54">
        <w:trPr>
          <w:gridAfter w:val="1"/>
          <w:wAfter w:w="18" w:type="dxa"/>
          <w:jc w:val="center"/>
        </w:trPr>
        <w:tc>
          <w:tcPr>
            <w:tcW w:w="2367" w:type="dxa"/>
            <w:vMerge w:val="restart"/>
            <w:tcBorders>
              <w:top w:val="single" w:sz="24" w:space="0" w:color="FFFFFF" w:themeColor="background1"/>
              <w:left w:val="single" w:sz="18" w:space="0" w:color="D6D4E8"/>
              <w:bottom w:val="single" w:sz="18" w:space="0" w:color="D6D4E8"/>
              <w:right w:val="single" w:sz="18" w:space="0" w:color="D6D4E8"/>
            </w:tcBorders>
            <w:shd w:val="clear" w:color="auto" w:fill="auto"/>
          </w:tcPr>
          <w:p w:rsidR="00EB0F54" w:rsidRPr="00E53F0F" w:rsidRDefault="00EB0F54" w:rsidP="001A16F5">
            <w:r>
              <w:rPr>
                <w:sz w:val="20"/>
                <w:szCs w:val="20"/>
              </w:rPr>
              <w:t xml:space="preserve">(ως παράρτημα / ως αρχεία στο συνοδευτικό </w:t>
            </w:r>
            <w:r>
              <w:rPr>
                <w:sz w:val="20"/>
                <w:szCs w:val="20"/>
                <w:lang w:val="en-US"/>
              </w:rPr>
              <w:t>DVD</w:t>
            </w:r>
            <w:r>
              <w:rPr>
                <w:sz w:val="20"/>
                <w:szCs w:val="20"/>
              </w:rPr>
              <w:t xml:space="preserve"> / στην ιστοσελίδα </w:t>
            </w:r>
            <w:hyperlink r:id="rId16" w:history="1">
              <w:r>
                <w:rPr>
                  <w:rStyle w:val="Hyperlink"/>
                  <w:sz w:val="20"/>
                  <w:szCs w:val="20"/>
                </w:rPr>
                <w:t>http://www.pi.ac.cy/InternetSafety</w:t>
              </w:r>
            </w:hyperlink>
            <w:r>
              <w:rPr>
                <w:rStyle w:val="Hyperlink"/>
                <w:sz w:val="20"/>
                <w:szCs w:val="20"/>
              </w:rPr>
              <w:t>/</w:t>
            </w:r>
            <w:r>
              <w:rPr>
                <w:rStyle w:val="Hyperlink"/>
                <w:sz w:val="20"/>
                <w:szCs w:val="20"/>
                <w:lang w:val="en-GB"/>
              </w:rPr>
              <w:t>eSafeSchool</w:t>
            </w:r>
            <w:r>
              <w:rPr>
                <w:rStyle w:val="Hyperlink"/>
                <w:sz w:val="20"/>
                <w:szCs w:val="20"/>
              </w:rPr>
              <w:t>.</w:t>
            </w:r>
            <w:r>
              <w:rPr>
                <w:rStyle w:val="Hyperlink"/>
                <w:sz w:val="20"/>
                <w:szCs w:val="20"/>
                <w:lang w:val="en-GB"/>
              </w:rPr>
              <w:t>html</w:t>
            </w:r>
            <w:r>
              <w:rPr>
                <w:sz w:val="20"/>
                <w:szCs w:val="20"/>
              </w:rPr>
              <w:t>)</w:t>
            </w:r>
          </w:p>
        </w:tc>
        <w:tc>
          <w:tcPr>
            <w:tcW w:w="4037"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EB0F54" w:rsidRPr="00E53F0F" w:rsidRDefault="00EB0F54" w:rsidP="001A16F5">
            <w:pPr>
              <w:jc w:val="both"/>
            </w:pPr>
            <w:r>
              <w:t>Παρουσίαση εκπαιδευτικού: Απάτες στο διαδίκτυο</w:t>
            </w:r>
          </w:p>
        </w:tc>
        <w:tc>
          <w:tcPr>
            <w:tcW w:w="2650"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EB0F54" w:rsidRPr="00E53F0F" w:rsidRDefault="00EB0F54" w:rsidP="001A16F5">
            <w:pPr>
              <w:jc w:val="both"/>
            </w:pPr>
            <w:r w:rsidRPr="00545783">
              <w:rPr>
                <w:lang w:val="en-GB"/>
              </w:rPr>
              <w:t>14_</w:t>
            </w:r>
            <w:r w:rsidRPr="00D97F48">
              <w:rPr>
                <w:lang w:val="en-US"/>
              </w:rPr>
              <w:t>apates</w:t>
            </w:r>
            <w:r w:rsidRPr="00D97F48">
              <w:rPr>
                <w:lang w:val="en-GB"/>
              </w:rPr>
              <w:t>.</w:t>
            </w:r>
            <w:r w:rsidRPr="00D97F48">
              <w:rPr>
                <w:lang w:val="en-US"/>
              </w:rPr>
              <w:t>pptx</w:t>
            </w:r>
          </w:p>
        </w:tc>
      </w:tr>
      <w:tr w:rsidR="00EB0F54" w:rsidRPr="00E53F0F" w:rsidTr="00EB0F54">
        <w:trPr>
          <w:gridAfter w:val="1"/>
          <w:wAfter w:w="18" w:type="dxa"/>
          <w:jc w:val="center"/>
        </w:trPr>
        <w:tc>
          <w:tcPr>
            <w:tcW w:w="2367" w:type="dxa"/>
            <w:vMerge/>
            <w:tcBorders>
              <w:top w:val="single" w:sz="18" w:space="0" w:color="D6D4E8"/>
              <w:left w:val="single" w:sz="18" w:space="0" w:color="D6D4E8"/>
              <w:bottom w:val="single" w:sz="18" w:space="0" w:color="D6D4E8"/>
              <w:right w:val="single" w:sz="18" w:space="0" w:color="D6D4E8"/>
            </w:tcBorders>
            <w:shd w:val="clear" w:color="auto" w:fill="auto"/>
          </w:tcPr>
          <w:p w:rsidR="00EB0F54" w:rsidRDefault="00EB0F54" w:rsidP="001A16F5">
            <w:pPr>
              <w:rPr>
                <w:sz w:val="20"/>
                <w:szCs w:val="20"/>
              </w:rPr>
            </w:pPr>
          </w:p>
        </w:tc>
        <w:tc>
          <w:tcPr>
            <w:tcW w:w="4037" w:type="dxa"/>
            <w:tcBorders>
              <w:top w:val="single" w:sz="18" w:space="0" w:color="D6D4E8"/>
              <w:left w:val="single" w:sz="18" w:space="0" w:color="D6D4E8"/>
              <w:bottom w:val="single" w:sz="18" w:space="0" w:color="D6D4E8"/>
              <w:right w:val="single" w:sz="18" w:space="0" w:color="D6D4E8"/>
            </w:tcBorders>
            <w:shd w:val="clear" w:color="auto" w:fill="auto"/>
          </w:tcPr>
          <w:p w:rsidR="00EB0F54" w:rsidRDefault="00EB0F54" w:rsidP="001A16F5">
            <w:pPr>
              <w:jc w:val="both"/>
            </w:pPr>
            <w:r>
              <w:t>Παρουσίαση-παιχνίδι μαθητή: Απάτες στο διαδίκτυο</w:t>
            </w:r>
          </w:p>
        </w:tc>
        <w:tc>
          <w:tcPr>
            <w:tcW w:w="2650" w:type="dxa"/>
            <w:tcBorders>
              <w:top w:val="single" w:sz="18" w:space="0" w:color="D6D4E8"/>
              <w:left w:val="single" w:sz="18" w:space="0" w:color="D6D4E8"/>
              <w:bottom w:val="single" w:sz="18" w:space="0" w:color="D6D4E8"/>
              <w:right w:val="single" w:sz="18" w:space="0" w:color="D6D4E8"/>
            </w:tcBorders>
            <w:shd w:val="clear" w:color="auto" w:fill="auto"/>
          </w:tcPr>
          <w:p w:rsidR="00EB0F54" w:rsidRDefault="00EB0F54" w:rsidP="001A16F5">
            <w:pPr>
              <w:jc w:val="both"/>
            </w:pPr>
            <w:r>
              <w:t>14_</w:t>
            </w:r>
            <w:r w:rsidRPr="00D97F48">
              <w:rPr>
                <w:lang w:val="en-US"/>
              </w:rPr>
              <w:t>apates</w:t>
            </w:r>
            <w:r w:rsidRPr="00D97F48">
              <w:t>_</w:t>
            </w:r>
            <w:r w:rsidRPr="00D97F48">
              <w:rPr>
                <w:lang w:val="en-US"/>
              </w:rPr>
              <w:t>mathitis</w:t>
            </w:r>
            <w:r w:rsidRPr="00D97F48">
              <w:t>.</w:t>
            </w:r>
            <w:r w:rsidRPr="00D97F48">
              <w:rPr>
                <w:lang w:val="en-US"/>
              </w:rPr>
              <w:t>ppsx</w:t>
            </w:r>
          </w:p>
        </w:tc>
      </w:tr>
      <w:tr w:rsidR="00EB0F54" w:rsidRPr="00E351CF" w:rsidTr="00EB0F54">
        <w:trPr>
          <w:jc w:val="center"/>
        </w:trPr>
        <w:tc>
          <w:tcPr>
            <w:tcW w:w="9072" w:type="dxa"/>
            <w:gridSpan w:val="4"/>
            <w:tcBorders>
              <w:top w:val="single" w:sz="24" w:space="0" w:color="E5DFEC" w:themeColor="accent4" w:themeTint="33"/>
              <w:bottom w:val="single" w:sz="24" w:space="0" w:color="FFFFFF" w:themeColor="background1"/>
            </w:tcBorders>
            <w:shd w:val="clear" w:color="auto" w:fill="auto"/>
          </w:tcPr>
          <w:p w:rsidR="00EB0F54" w:rsidRPr="00E351CF" w:rsidRDefault="00EB0F54" w:rsidP="001A16F5">
            <w:pPr>
              <w:rPr>
                <w:b/>
                <w:color w:val="9A95C8"/>
                <w:sz w:val="24"/>
                <w:szCs w:val="24"/>
                <w:u w:val="thick"/>
              </w:rPr>
            </w:pPr>
          </w:p>
        </w:tc>
      </w:tr>
      <w:tr w:rsidR="00EB0F54" w:rsidRPr="00E351CF" w:rsidTr="00EB0F54">
        <w:trPr>
          <w:jc w:val="center"/>
        </w:trPr>
        <w:tc>
          <w:tcPr>
            <w:tcW w:w="9072" w:type="dxa"/>
            <w:gridSpan w:val="4"/>
            <w:tcBorders>
              <w:bottom w:val="single" w:sz="24" w:space="0" w:color="FFFFFF" w:themeColor="background1"/>
            </w:tcBorders>
            <w:shd w:val="clear" w:color="auto" w:fill="auto"/>
          </w:tcPr>
          <w:p w:rsidR="00EB0F54" w:rsidRPr="00E351CF" w:rsidRDefault="00EB0F54" w:rsidP="001A16F5">
            <w:pPr>
              <w:spacing w:line="276" w:lineRule="auto"/>
              <w:rPr>
                <w:color w:val="9A95C8"/>
                <w:sz w:val="24"/>
                <w:szCs w:val="24"/>
                <w:u w:val="thick"/>
              </w:rPr>
            </w:pPr>
            <w:r w:rsidRPr="00E351CF">
              <w:rPr>
                <w:b/>
                <w:color w:val="9A95C8"/>
                <w:sz w:val="24"/>
                <w:szCs w:val="24"/>
                <w:u w:val="thick"/>
              </w:rPr>
              <w:t>Δραστηριότητες</w:t>
            </w:r>
          </w:p>
        </w:tc>
      </w:tr>
      <w:tr w:rsidR="00EB0F54" w:rsidRPr="00E351CF" w:rsidTr="00EB0F54">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EB0F54" w:rsidRPr="00E351CF" w:rsidRDefault="00EB0F54" w:rsidP="001A16F5">
            <w:pPr>
              <w:spacing w:line="276" w:lineRule="auto"/>
              <w:rPr>
                <w:b/>
                <w:color w:val="9A95C8"/>
                <w:sz w:val="24"/>
                <w:szCs w:val="24"/>
              </w:rPr>
            </w:pPr>
          </w:p>
        </w:tc>
      </w:tr>
      <w:tr w:rsidR="00EB0F54" w:rsidRPr="00E53F0F" w:rsidTr="00EB0F54">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EB0F54" w:rsidRDefault="00EB0F54" w:rsidP="001A16F5">
            <w:pPr>
              <w:spacing w:line="276" w:lineRule="auto"/>
              <w:jc w:val="both"/>
            </w:pPr>
            <w:r>
              <w:t>Για το μάθημα χρησιμοποιούμε την παρουσίαση (14_</w:t>
            </w:r>
            <w:r>
              <w:rPr>
                <w:lang w:val="en-GB"/>
              </w:rPr>
              <w:t>apates</w:t>
            </w:r>
            <w:r w:rsidRPr="0013414C">
              <w:t>.</w:t>
            </w:r>
            <w:r>
              <w:rPr>
                <w:lang w:val="en-GB"/>
              </w:rPr>
              <w:t>pptx</w:t>
            </w:r>
            <w:r w:rsidRPr="0013414C">
              <w:t xml:space="preserve">, </w:t>
            </w:r>
            <w:r>
              <w:t xml:space="preserve">στο συνοδευτικό </w:t>
            </w:r>
            <w:r>
              <w:rPr>
                <w:lang w:val="en-GB"/>
              </w:rPr>
              <w:t>DVD</w:t>
            </w:r>
            <w:r w:rsidRPr="0013414C">
              <w:t xml:space="preserve"> </w:t>
            </w:r>
            <w:r>
              <w:t xml:space="preserve">και στην ιστοσελίδα </w:t>
            </w:r>
            <w:hyperlink r:id="rId17" w:history="1">
              <w:r w:rsidRPr="005537D5">
                <w:rPr>
                  <w:rStyle w:val="Hyperlink"/>
                </w:rPr>
                <w:t>http://www.pi.ac.cy/InternetSafety/eSafeSchool.html</w:t>
              </w:r>
            </w:hyperlink>
            <w:r>
              <w:t xml:space="preserve">). Η παρουσίαση λειτουργεί διαδραστικά. Ανάλογα με τις επιλογές τους, θα παίρνουν την αντίστοιχη ανατροφοδότηση. Αν το μάθημα γίνει σε εργαστήριο υπολογιστών, αντί στην ολομέλεια, δίνουμε οδηγία να σταματήσουν όταν φτάσουν στη διαφάνεια «Αλυσιδωτά μηνύματα». </w:t>
            </w:r>
            <w:r w:rsidRPr="00E53F0F">
              <w:t>Οι μαθητές προχωρούν τις δραστηριότητες «Ηλεκτρονικό ψάρεμα»</w:t>
            </w:r>
            <w:r>
              <w:t>,</w:t>
            </w:r>
            <w:r w:rsidRPr="00E53F0F">
              <w:t xml:space="preserve"> συμπληρώνοντας ένα κουίζ και τη δραστηριότητα «Παραπλάνηση»</w:t>
            </w:r>
            <w:r>
              <w:t>,</w:t>
            </w:r>
            <w:r w:rsidRPr="00E53F0F">
              <w:t xml:space="preserve"> κάνοντας επιλογές σύμφωνα με τις οδηγίες. Σταματούμε</w:t>
            </w:r>
            <w:r>
              <w:t>,</w:t>
            </w:r>
            <w:r w:rsidRPr="00E53F0F">
              <w:t xml:space="preserve"> για να συζητήσουμε το τι συνέβη στις δύο περιπτώσεις και πόσο εύκολο είναι κάποιος να ξεγελαστεί. Επανερχόμαστε στα σημεία όπου υπήρχαν ερωτήματα</w:t>
            </w:r>
            <w:r>
              <w:t>,</w:t>
            </w:r>
            <w:r w:rsidRPr="00E53F0F">
              <w:t xml:space="preserve"> για να τα συζητήσουμε περισσότερο με τους μαθητές.</w:t>
            </w:r>
          </w:p>
          <w:p w:rsidR="00EB0F54" w:rsidRPr="00E53F0F" w:rsidRDefault="00EB0F54" w:rsidP="001A16F5">
            <w:pPr>
              <w:spacing w:line="276" w:lineRule="auto"/>
              <w:jc w:val="both"/>
            </w:pPr>
          </w:p>
          <w:p w:rsidR="00EB0F54" w:rsidRDefault="00EB0F54" w:rsidP="001A16F5">
            <w:pPr>
              <w:spacing w:line="276" w:lineRule="auto"/>
              <w:jc w:val="both"/>
            </w:pPr>
            <w:r w:rsidRPr="00697CBB">
              <w:rPr>
                <w:b/>
              </w:rPr>
              <w:t>Ηλεκτρονικό ψάρεμα:</w:t>
            </w:r>
            <w:r>
              <w:t xml:space="preserve"> Οι μαθητές καλούνται να αποφασίσουν αν θα συμμετάσχουν σε έναν διαδικτυακό διαγωνισμό. Ο διαγωνισμός τούς ζητά τα στοιχεία τους (όνομα, επίθετο, τηλέφωνο, διεύθυνση). Αν τα δώσουν, τους εξηγά ότι έπεσαν θύμα απάτης. Όταν θα επανέλθετε, στο τέλος, μπορείτε να σχολιάσετε ότι ποτέ δεν  πρέπει να δίνουν στο διαδίκτυο προσωπικά στοιχεία, όπως το τηλέφωνο και η διεύθυνση. Τέτοιες απάτες είναι συχνά φαινόμενα. Αν θέλουν να συμμετέχουν σε κάποιον διαγωνισμό, πρέπει να βεβαιωθούν ότι είναι πραγματικός διαγωνισμός, ελέγχοντας την επίσημη σελίδα της εταιρείας που τον οργανώνει, να διαβάσουν τους όρους και κανονισμούς και να ενημερώσουν τους γονείς τους, εφόσον οι περισσότεροι διαγωνισμοί έχουν όριο ηλικίας αλλά και εφόσον ένας μεγαλύτερος μπορεί να καταλάβει καλύτερα τους όρους και κανονισμούς. Διαβάζοντας τους όρους, θα καταλάβουν και τι έχει να κερδίσει από εμάς η εταιρεία που τον διοργανώνει, γιατί μπορεί να δώσουμε δικαίωμα να μας στέλνουν διαφημιστικά μηνύματα στο τηλέφωνο και στο </w:t>
            </w:r>
            <w:r>
              <w:rPr>
                <w:lang w:val="en-GB"/>
              </w:rPr>
              <w:t>email</w:t>
            </w:r>
            <w:r w:rsidRPr="00775D81">
              <w:t xml:space="preserve"> </w:t>
            </w:r>
            <w:r>
              <w:t>μας. Ενδεχομένως, οι μαθητές να έχουν να μοιραστούν παρόμοια περιστατικά. Έτσι φροντίζουμε από την αρχή να διευκρινίσουμε ότι δεν θα χρησιμοποιούν ονόματα ή δεν θα μας πουν αν το έπαθαν οι ίδιοι, αλλά θα χρησιμοποιούν τη φράση «κάποιος που ξέρω… ».</w:t>
            </w:r>
          </w:p>
          <w:p w:rsidR="00EB0F54" w:rsidRDefault="00EB0F54" w:rsidP="001A16F5">
            <w:pPr>
              <w:spacing w:line="276" w:lineRule="auto"/>
              <w:jc w:val="both"/>
            </w:pPr>
          </w:p>
          <w:p w:rsidR="00EB0F54" w:rsidRPr="00775D81" w:rsidRDefault="00EB0F54" w:rsidP="001A16F5">
            <w:pPr>
              <w:spacing w:line="276" w:lineRule="auto"/>
              <w:jc w:val="both"/>
            </w:pPr>
            <w:r w:rsidRPr="00697CBB">
              <w:rPr>
                <w:b/>
              </w:rPr>
              <w:t>Παραπλάνηση – pharming:</w:t>
            </w:r>
            <w:r w:rsidRPr="00775D81">
              <w:t xml:space="preserve"> Οι μαθητές θα αποφασίσουν</w:t>
            </w:r>
            <w:r>
              <w:t>,</w:t>
            </w:r>
            <w:r w:rsidRPr="00775D81">
              <w:t xml:space="preserve"> αν θα ακολουθήσουν ένα</w:t>
            </w:r>
            <w:r>
              <w:t>ν</w:t>
            </w:r>
            <w:r w:rsidRPr="00775D81">
              <w:t xml:space="preserve"> σύνδεσμο που τους έστειλε κάποιος φίλος τους. Θα δουν πώς λειτουργεί το pharming και θα πάρουν εξηγήσεις. </w:t>
            </w:r>
          </w:p>
          <w:p w:rsidR="00EB0F54" w:rsidRPr="00E53F0F" w:rsidRDefault="00EB0F54" w:rsidP="001A16F5">
            <w:pPr>
              <w:jc w:val="both"/>
              <w:rPr>
                <w:color w:val="7030A0"/>
              </w:rPr>
            </w:pPr>
          </w:p>
        </w:tc>
      </w:tr>
      <w:tr w:rsidR="00EB0F54" w:rsidRPr="00E53F0F" w:rsidTr="00EB0F54">
        <w:trPr>
          <w:jc w:val="center"/>
        </w:trPr>
        <w:tc>
          <w:tcPr>
            <w:tcW w:w="9072" w:type="dxa"/>
            <w:gridSpan w:val="4"/>
            <w:tcBorders>
              <w:top w:val="single" w:sz="24" w:space="0" w:color="FFFFFF" w:themeColor="background1"/>
              <w:left w:val="single" w:sz="24" w:space="0" w:color="FFFFFF" w:themeColor="background1"/>
              <w:bottom w:val="nil"/>
              <w:right w:val="single" w:sz="24" w:space="0" w:color="FFFFFF" w:themeColor="background1"/>
            </w:tcBorders>
            <w:shd w:val="clear" w:color="auto" w:fill="auto"/>
          </w:tcPr>
          <w:p w:rsidR="00EB0F54" w:rsidRDefault="00EB0F54" w:rsidP="00EB0F54">
            <w:pPr>
              <w:jc w:val="both"/>
            </w:pPr>
            <w:r w:rsidRPr="00E53F0F">
              <w:t>Ζητούμε να σταματήσουν στη διαφάνεια που λέει «Αλυσιδωτά μηνύματα»</w:t>
            </w:r>
            <w:r>
              <w:t>,</w:t>
            </w:r>
            <w:r w:rsidRPr="00E53F0F">
              <w:t xml:space="preserve"> για να δούμε μαζί το βίντεο. Τους προβληματίζουμε για τα αλυσιδωτά μηνύματα και</w:t>
            </w:r>
            <w:r>
              <w:t>,</w:t>
            </w:r>
            <w:r w:rsidRPr="00E53F0F">
              <w:t xml:space="preserve"> τέλος</w:t>
            </w:r>
            <w:r>
              <w:t>,</w:t>
            </w:r>
            <w:r w:rsidRPr="00E53F0F">
              <w:t xml:space="preserve"> τους καλούμε να κάνουν τις δύο τελευταίες δραστηριότητες</w:t>
            </w:r>
            <w:r>
              <w:t>,</w:t>
            </w:r>
            <w:r w:rsidRPr="00E53F0F">
              <w:t xml:space="preserve"> στις οποίες </w:t>
            </w:r>
            <w:r>
              <w:t xml:space="preserve">θα </w:t>
            </w:r>
            <w:r w:rsidRPr="00E53F0F">
              <w:t xml:space="preserve">πρέπει να δώσουν συμβουλές σε δύο άτομα. </w:t>
            </w:r>
          </w:p>
          <w:p w:rsidR="00EB0F54" w:rsidRDefault="00EB0F54" w:rsidP="001A16F5">
            <w:pPr>
              <w:jc w:val="both"/>
            </w:pPr>
          </w:p>
        </w:tc>
      </w:tr>
    </w:tbl>
    <w:p w:rsidR="00EB0F54" w:rsidRDefault="00EB0F54" w:rsidP="00EB0F54">
      <w:pPr>
        <w:rPr>
          <w:lang w:val="en-GB"/>
        </w:rPr>
      </w:pPr>
    </w:p>
    <w:p w:rsidR="00EB0F54" w:rsidRDefault="00EB0F54" w:rsidP="00EB0F54">
      <w:pPr>
        <w:rPr>
          <w:lang w:val="en-GB"/>
        </w:rPr>
      </w:pPr>
    </w:p>
    <w:p w:rsidR="00403EB7" w:rsidRPr="003C2056" w:rsidRDefault="00EB0F54" w:rsidP="00EB0F54">
      <w:r>
        <w:rPr>
          <w:noProof/>
        </w:rPr>
        <w:drawing>
          <wp:inline distT="0" distB="0" distL="0" distR="0" wp14:anchorId="372EFB08" wp14:editId="20613ED2">
            <wp:extent cx="2477068" cy="1851930"/>
            <wp:effectExtent l="19050" t="19050" r="1905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385" b="3161"/>
                    <a:stretch/>
                  </pic:blipFill>
                  <pic:spPr bwMode="auto">
                    <a:xfrm>
                      <a:off x="0" y="0"/>
                      <a:ext cx="2479499" cy="1853747"/>
                    </a:xfrm>
                    <a:prstGeom prst="rect">
                      <a:avLst/>
                    </a:prstGeom>
                    <a:ln>
                      <a:solidFill>
                        <a:srgbClr val="9A81C8"/>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B3BAC1" wp14:editId="03106E5C">
            <wp:extent cx="2458003" cy="18288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837" b="3160"/>
                    <a:stretch/>
                  </pic:blipFill>
                  <pic:spPr bwMode="auto">
                    <a:xfrm>
                      <a:off x="0" y="0"/>
                      <a:ext cx="2460821" cy="1830897"/>
                    </a:xfrm>
                    <a:prstGeom prst="rect">
                      <a:avLst/>
                    </a:prstGeom>
                    <a:ln>
                      <a:solidFill>
                        <a:srgbClr val="9A81C8"/>
                      </a:solidFill>
                    </a:ln>
                    <a:extLst>
                      <a:ext uri="{53640926-AAD7-44D8-BBD7-CCE9431645EC}">
                        <a14:shadowObscured xmlns:a14="http://schemas.microsoft.com/office/drawing/2010/main"/>
                      </a:ext>
                    </a:extLst>
                  </pic:spPr>
                </pic:pic>
              </a:graphicData>
            </a:graphic>
          </wp:inline>
        </w:drawing>
      </w:r>
    </w:p>
    <w:sectPr w:rsidR="00403EB7" w:rsidRPr="003C2056">
      <w:headerReference w:type="default" r:id="rId20"/>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069" w:rsidRDefault="00461069" w:rsidP="002D5EF5">
      <w:pPr>
        <w:spacing w:after="0" w:line="240" w:lineRule="auto"/>
      </w:pPr>
      <w:r>
        <w:separator/>
      </w:r>
    </w:p>
  </w:endnote>
  <w:endnote w:type="continuationSeparator" w:id="0">
    <w:p w:rsidR="00461069" w:rsidRDefault="00461069"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4859BBD5" wp14:editId="3587A9E1">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308CEBDD" wp14:editId="29414FEF">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461069">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8"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461069">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49A444B6" wp14:editId="3DECDF7F">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069" w:rsidRDefault="00461069" w:rsidP="002D5EF5">
      <w:pPr>
        <w:spacing w:after="0" w:line="240" w:lineRule="auto"/>
      </w:pPr>
      <w:r>
        <w:separator/>
      </w:r>
    </w:p>
  </w:footnote>
  <w:footnote w:type="continuationSeparator" w:id="0">
    <w:p w:rsidR="00461069" w:rsidRDefault="00461069"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01C7FFCE" wp14:editId="70AD42A5">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41E2B8B8" wp14:editId="31D53027">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5AA522AE" wp14:editId="0C30573D">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358F7376" wp14:editId="5B4D4776">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3EBB72A7" wp14:editId="382A430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4F05"/>
    <w:multiLevelType w:val="hybridMultilevel"/>
    <w:tmpl w:val="7526D6C6"/>
    <w:lvl w:ilvl="0" w:tplc="9754EEAE">
      <w:start w:val="1"/>
      <w:numFmt w:val="bullet"/>
      <w:lvlText w:val=""/>
      <w:lvlJc w:val="left"/>
      <w:pPr>
        <w:ind w:left="360" w:hanging="360"/>
      </w:pPr>
      <w:rPr>
        <w:rFonts w:ascii="Wingdings" w:hAnsi="Wingdings"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1D5214CF"/>
    <w:multiLevelType w:val="hybridMultilevel"/>
    <w:tmpl w:val="FB9E63B6"/>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
    <w:nsid w:val="39D72C11"/>
    <w:multiLevelType w:val="hybridMultilevel"/>
    <w:tmpl w:val="4B8ED65C"/>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5">
    <w:nsid w:val="558817D0"/>
    <w:multiLevelType w:val="hybridMultilevel"/>
    <w:tmpl w:val="9056C804"/>
    <w:lvl w:ilvl="0" w:tplc="BF582C3E">
      <w:start w:val="1"/>
      <w:numFmt w:val="bullet"/>
      <w:lvlText w:val=""/>
      <w:lvlJc w:val="left"/>
      <w:pPr>
        <w:tabs>
          <w:tab w:val="num" w:pos="360"/>
        </w:tabs>
        <w:ind w:left="360" w:hanging="360"/>
      </w:pPr>
      <w:rPr>
        <w:rFonts w:ascii="Symbol" w:hAnsi="Symbol" w:hint="default"/>
        <w:color w:val="9A95C8"/>
      </w:rPr>
    </w:lvl>
    <w:lvl w:ilvl="1" w:tplc="391420A8" w:tentative="1">
      <w:start w:val="1"/>
      <w:numFmt w:val="bullet"/>
      <w:lvlText w:val="•"/>
      <w:lvlJc w:val="left"/>
      <w:pPr>
        <w:tabs>
          <w:tab w:val="num" w:pos="1080"/>
        </w:tabs>
        <w:ind w:left="1080" w:hanging="360"/>
      </w:pPr>
      <w:rPr>
        <w:rFonts w:ascii="Arial" w:hAnsi="Arial" w:hint="default"/>
      </w:rPr>
    </w:lvl>
    <w:lvl w:ilvl="2" w:tplc="4F2484C4" w:tentative="1">
      <w:start w:val="1"/>
      <w:numFmt w:val="bullet"/>
      <w:lvlText w:val="•"/>
      <w:lvlJc w:val="left"/>
      <w:pPr>
        <w:tabs>
          <w:tab w:val="num" w:pos="1800"/>
        </w:tabs>
        <w:ind w:left="1800" w:hanging="360"/>
      </w:pPr>
      <w:rPr>
        <w:rFonts w:ascii="Arial" w:hAnsi="Arial" w:hint="default"/>
      </w:rPr>
    </w:lvl>
    <w:lvl w:ilvl="3" w:tplc="B39ACE3E" w:tentative="1">
      <w:start w:val="1"/>
      <w:numFmt w:val="bullet"/>
      <w:lvlText w:val="•"/>
      <w:lvlJc w:val="left"/>
      <w:pPr>
        <w:tabs>
          <w:tab w:val="num" w:pos="2520"/>
        </w:tabs>
        <w:ind w:left="2520" w:hanging="360"/>
      </w:pPr>
      <w:rPr>
        <w:rFonts w:ascii="Arial" w:hAnsi="Arial" w:hint="default"/>
      </w:rPr>
    </w:lvl>
    <w:lvl w:ilvl="4" w:tplc="C0B45B04" w:tentative="1">
      <w:start w:val="1"/>
      <w:numFmt w:val="bullet"/>
      <w:lvlText w:val="•"/>
      <w:lvlJc w:val="left"/>
      <w:pPr>
        <w:tabs>
          <w:tab w:val="num" w:pos="3240"/>
        </w:tabs>
        <w:ind w:left="3240" w:hanging="360"/>
      </w:pPr>
      <w:rPr>
        <w:rFonts w:ascii="Arial" w:hAnsi="Arial" w:hint="default"/>
      </w:rPr>
    </w:lvl>
    <w:lvl w:ilvl="5" w:tplc="05447A6C" w:tentative="1">
      <w:start w:val="1"/>
      <w:numFmt w:val="bullet"/>
      <w:lvlText w:val="•"/>
      <w:lvlJc w:val="left"/>
      <w:pPr>
        <w:tabs>
          <w:tab w:val="num" w:pos="3960"/>
        </w:tabs>
        <w:ind w:left="3960" w:hanging="360"/>
      </w:pPr>
      <w:rPr>
        <w:rFonts w:ascii="Arial" w:hAnsi="Arial" w:hint="default"/>
      </w:rPr>
    </w:lvl>
    <w:lvl w:ilvl="6" w:tplc="253A7164" w:tentative="1">
      <w:start w:val="1"/>
      <w:numFmt w:val="bullet"/>
      <w:lvlText w:val="•"/>
      <w:lvlJc w:val="left"/>
      <w:pPr>
        <w:tabs>
          <w:tab w:val="num" w:pos="4680"/>
        </w:tabs>
        <w:ind w:left="4680" w:hanging="360"/>
      </w:pPr>
      <w:rPr>
        <w:rFonts w:ascii="Arial" w:hAnsi="Arial" w:hint="default"/>
      </w:rPr>
    </w:lvl>
    <w:lvl w:ilvl="7" w:tplc="7214F2A4" w:tentative="1">
      <w:start w:val="1"/>
      <w:numFmt w:val="bullet"/>
      <w:lvlText w:val="•"/>
      <w:lvlJc w:val="left"/>
      <w:pPr>
        <w:tabs>
          <w:tab w:val="num" w:pos="5400"/>
        </w:tabs>
        <w:ind w:left="5400" w:hanging="360"/>
      </w:pPr>
      <w:rPr>
        <w:rFonts w:ascii="Arial" w:hAnsi="Arial" w:hint="default"/>
      </w:rPr>
    </w:lvl>
    <w:lvl w:ilvl="8" w:tplc="1C289A6E" w:tentative="1">
      <w:start w:val="1"/>
      <w:numFmt w:val="bullet"/>
      <w:lvlText w:val="•"/>
      <w:lvlJc w:val="left"/>
      <w:pPr>
        <w:tabs>
          <w:tab w:val="num" w:pos="6120"/>
        </w:tabs>
        <w:ind w:left="6120" w:hanging="360"/>
      </w:pPr>
      <w:rPr>
        <w:rFonts w:ascii="Arial" w:hAnsi="Arial" w:hint="default"/>
      </w:rPr>
    </w:lvl>
  </w:abstractNum>
  <w:abstractNum w:abstractNumId="6">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2"/>
  </w:num>
  <w:num w:numId="4">
    <w:abstractNumId w:val="6"/>
  </w:num>
  <w:num w:numId="5">
    <w:abstractNumId w:val="3"/>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D5EF5"/>
    <w:rsid w:val="003C2056"/>
    <w:rsid w:val="00403EB7"/>
    <w:rsid w:val="00461069"/>
    <w:rsid w:val="004C554B"/>
    <w:rsid w:val="00501643"/>
    <w:rsid w:val="00671E4D"/>
    <w:rsid w:val="008679EB"/>
    <w:rsid w:val="008F4F61"/>
    <w:rsid w:val="00947350"/>
    <w:rsid w:val="00E20DB0"/>
    <w:rsid w:val="00EB0F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ac.cy/InternetSafety/" TargetMode="External"/><Relationship Id="rId13" Type="http://schemas.openxmlformats.org/officeDocument/2006/relationships/hyperlink" Target="http://www.cnc.uom.gr/services/WEB_DECEPTION.pdf" TargetMode="External"/><Relationship Id="rId18"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blahblah.gr/2007/11/e-mails.html" TargetMode="External"/><Relationship Id="rId17" Type="http://schemas.openxmlformats.org/officeDocument/2006/relationships/hyperlink" Target="http://www.pi.ac.cy/InternetSafety/eSafeSchool.html" TargetMode="External"/><Relationship Id="rId2" Type="http://schemas.openxmlformats.org/officeDocument/2006/relationships/styles" Target="styles.xml"/><Relationship Id="rId16" Type="http://schemas.openxmlformats.org/officeDocument/2006/relationships/hyperlink" Target="http://www.pi.ac.cy/InternetSafety/"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i.ac.cy/InternetSafety/sec_kindinoi.html" TargetMode="External"/><Relationship Id="rId5" Type="http://schemas.openxmlformats.org/officeDocument/2006/relationships/webSettings" Target="webSettings.xml"/><Relationship Id="rId15" Type="http://schemas.openxmlformats.org/officeDocument/2006/relationships/hyperlink" Target="http://www.snopes.com/inboxer/nothing/billgate.asp" TargetMode="External"/><Relationship Id="rId23" Type="http://schemas.openxmlformats.org/officeDocument/2006/relationships/theme" Target="theme/theme1.xml"/><Relationship Id="rId10" Type="http://schemas.openxmlformats.org/officeDocument/2006/relationships/hyperlink" Target="http://www.pi.ac.cy/InternetSafety/sec_kindinoi_paraplanisi.html"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udd-e.staysmartonline.gov.au/secondary/main.php" TargetMode="External"/><Relationship Id="rId14" Type="http://schemas.openxmlformats.org/officeDocument/2006/relationships/hyperlink" Target="http://en.wikipedia.org/wiki/Chain_e-mai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880</Words>
  <Characters>4757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2014-07-31T08:05:00Z</dcterms:modified>
</cp:coreProperties>
</file>